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69C2" w14:textId="77777777" w:rsidR="008727E4" w:rsidRDefault="008727E4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</w:p>
    <w:p w14:paraId="1964F2FC" w14:textId="5820D14D" w:rsidR="004B3067" w:rsidRPr="00A575A9" w:rsidRDefault="00E0744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</w:pPr>
      <w:r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D3293D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 </w:t>
      </w:r>
      <w:r w:rsidR="000008D1" w:rsidRPr="00A575A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  <w:r w:rsidR="000F58EE" w:rsidRPr="00A575A9">
        <w:rPr>
          <w:rFonts w:ascii="Times New Roman" w:eastAsia="Arial Unicode MS" w:hAnsi="Times New Roman" w:cs="Times New Roman"/>
          <w:b/>
          <w:bCs/>
          <w:noProof/>
          <w:color w:val="000000"/>
          <w:szCs w:val="24"/>
          <w:u w:color="000000"/>
          <w:bdr w:val="nil"/>
        </w:rPr>
        <w:drawing>
          <wp:inline distT="0" distB="0" distL="0" distR="0" wp14:anchorId="50D1303E" wp14:editId="3A93BF48">
            <wp:extent cx="847725" cy="8341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8" cy="8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9B9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 xml:space="preserve"> </w:t>
      </w:r>
    </w:p>
    <w:p w14:paraId="6D6D1272" w14:textId="51FB5850" w:rsidR="00B1042C" w:rsidRPr="001C0ECD" w:rsidRDefault="004C45E2" w:rsidP="0005763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OF PRINCEVILLE</w:t>
      </w:r>
    </w:p>
    <w:p w14:paraId="28E4F4D6" w14:textId="1334D8C7" w:rsidR="004C45E2" w:rsidRPr="001C0ECD" w:rsidRDefault="00CB7368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Agenda </w:t>
      </w:r>
    </w:p>
    <w:p w14:paraId="729184F0" w14:textId="04D6C7F1" w:rsidR="004C45E2" w:rsidRPr="001C0ECD" w:rsidRDefault="00A17630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March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21</w:t>
      </w:r>
      <w:r w:rsidR="00F14553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4345D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126162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r w:rsidR="0078227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7:00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PM</w:t>
      </w:r>
    </w:p>
    <w:p w14:paraId="53A5EB2A" w14:textId="5E6BC3EB" w:rsidR="004C45E2" w:rsidRPr="001C0ECD" w:rsidRDefault="00D067A3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201 S Main 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Street, </w:t>
      </w:r>
      <w:r w:rsidR="00A1763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 NC 27886</w:t>
      </w:r>
    </w:p>
    <w:p w14:paraId="3BBD12CF" w14:textId="5F875255" w:rsidR="003321D1" w:rsidRPr="001C0ECD" w:rsidRDefault="003321D1" w:rsidP="005D704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</w:p>
    <w:p w14:paraId="262A5E15" w14:textId="474C3DAB" w:rsidR="0016298E" w:rsidRPr="001C0ECD" w:rsidRDefault="008A11B4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Amid the </w:t>
      </w:r>
      <w:r w:rsidR="003321D1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COVID-19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, the Board of Commissioners meeting</w:t>
      </w:r>
      <w:r w:rsidR="0012616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126162" w:rsidRPr="00E96657">
        <w:rPr>
          <w:rFonts w:ascii="Times New Roman" w:eastAsia="Arial Unicode MS" w:hAnsi="Times New Roman" w:cs="Times New Roman"/>
          <w:b/>
          <w:bCs/>
          <w:color w:val="000000"/>
          <w:szCs w:val="24"/>
          <w:u w:color="000000"/>
          <w:bdr w:val="nil"/>
        </w:rPr>
        <w:t>will not be open to the public but will be available via teleconference.</w:t>
      </w:r>
    </w:p>
    <w:p w14:paraId="1CB74E9E" w14:textId="77777777" w:rsidR="00B1042C" w:rsidRPr="001C0ECD" w:rsidRDefault="00B1042C" w:rsidP="007B689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14:paraId="4AABF4B8" w14:textId="14E31D7D" w:rsidR="004C45E2" w:rsidRPr="001C0ECD" w:rsidRDefault="004C45E2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Call to Order and Roll Call</w:t>
      </w:r>
      <w:r w:rsidR="00C434A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Mute </w:t>
      </w:r>
      <w:r w:rsidR="00C434A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phones please</w:t>
      </w:r>
      <w:r w:rsidR="00A2115A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3321D1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Presider, please s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tate the </w:t>
      </w:r>
      <w:r w:rsidR="008F50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date for</w:t>
      </w:r>
      <w:r w:rsidR="00F36D7E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recording purposes)</w:t>
      </w:r>
    </w:p>
    <w:p w14:paraId="1EED1D38" w14:textId="4D3E3DFD" w:rsidR="0064498F" w:rsidRPr="001C0ECD" w:rsidRDefault="0064498F" w:rsidP="004C45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Invocation</w:t>
      </w:r>
      <w:r w:rsidR="0075283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</w:t>
      </w:r>
      <w:r w:rsidR="000F60DD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7F60011A" w14:textId="399905A2" w:rsidR="00D067A3" w:rsidRPr="003838D6" w:rsidRDefault="004C45E2" w:rsidP="003838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Pledge of Allegiance</w:t>
      </w:r>
    </w:p>
    <w:p w14:paraId="1E3801C1" w14:textId="56F34011" w:rsidR="00F741E9" w:rsidRPr="001C0ECD" w:rsidRDefault="00E84677" w:rsidP="00E337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Public</w:t>
      </w:r>
      <w:r w:rsidR="004C45E2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Comments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: (Limited to 2 minutes</w:t>
      </w:r>
      <w:r w:rsidR="0064498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. </w:t>
      </w:r>
      <w:r w:rsidR="00F741E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Read by Clerk</w:t>
      </w:r>
      <w:r w:rsidR="004C45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2924278F" w14:textId="70118170" w:rsidR="00236F7F" w:rsidRPr="001C0ECD" w:rsidRDefault="0064498F" w:rsidP="00043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Announcement</w:t>
      </w:r>
      <w:r w:rsidR="0031505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777CD240" w14:textId="04549939" w:rsidR="00205C65" w:rsidRPr="001C0ECD" w:rsidRDefault="00205C65" w:rsidP="00227F43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Coronavirus </w:t>
      </w:r>
      <w:r w:rsidR="001905FC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esting sites: Freedom Hill, Vidant walk-in clinic and Heritage Park</w:t>
      </w:r>
    </w:p>
    <w:p w14:paraId="48CDD6F7" w14:textId="0FAE820C" w:rsidR="00101DC4" w:rsidRDefault="001905FC" w:rsidP="00A176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Covid Vaccination: ECHD, Freedom Hill, Walgreen, Walmart, OIC</w:t>
      </w:r>
    </w:p>
    <w:p w14:paraId="34BFCD05" w14:textId="7BCB0600" w:rsidR="006035FF" w:rsidRPr="00A17630" w:rsidRDefault="006035FF" w:rsidP="00A17630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Nash Edgecombe Wilson Community Action</w:t>
      </w:r>
      <w:r w:rsidR="00A21FE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INC.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(NEW)</w:t>
      </w:r>
    </w:p>
    <w:p w14:paraId="2810AB5F" w14:textId="1A6447AD" w:rsidR="002676B0" w:rsidRPr="001C0ECD" w:rsidRDefault="00E01503" w:rsidP="00EF130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Adjustment to Agenda </w:t>
      </w:r>
      <w:r w:rsidR="008F7EEE" w:rsidRPr="001C0ECD"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 xml:space="preserve"> </w:t>
      </w:r>
    </w:p>
    <w:p w14:paraId="6CDEB7EF" w14:textId="387DECFA" w:rsidR="0064498F" w:rsidRPr="001C0ECD" w:rsidRDefault="0064498F" w:rsidP="00D067A3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of the Agenda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(Recommendation:  Approv</w:t>
      </w:r>
      <w:r w:rsidR="0099547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al</w:t>
      </w:r>
      <w:r w:rsidR="00AA3B2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</w:p>
    <w:p w14:paraId="4031582E" w14:textId="2A1A45C3" w:rsidR="00FF416D" w:rsidRPr="001C0ECD" w:rsidRDefault="004C45E2" w:rsidP="00227F4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Consent Agenda</w:t>
      </w:r>
    </w:p>
    <w:p w14:paraId="358CE56E" w14:textId="2D956B97" w:rsidR="00C21CE4" w:rsidRPr="001C0ECD" w:rsidRDefault="00A17630" w:rsidP="00227F4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February 3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202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</w:t>
      </w:r>
      <w:proofErr w:type="gramEnd"/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Special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Call Meeting</w:t>
      </w:r>
      <w:r w:rsidR="0005763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</w:t>
      </w:r>
      <w:r w:rsidR="00436498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05763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Approval &amp; Signature)</w:t>
      </w:r>
    </w:p>
    <w:p w14:paraId="23CBB29D" w14:textId="346584CB" w:rsidR="00C07569" w:rsidRPr="00612808" w:rsidRDefault="00A17630" w:rsidP="0061280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February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21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, </w:t>
      </w:r>
      <w:proofErr w:type="gramStart"/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2022 </w:t>
      </w:r>
      <w:r w:rsidR="000A776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Regular</w:t>
      </w:r>
      <w:proofErr w:type="gramEnd"/>
      <w:r w:rsidR="0061280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Meeting and Executive Session</w:t>
      </w:r>
      <w:r w:rsidR="000A7760" w:rsidRPr="000A776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(Recommendation: Approval &amp; Signature)</w:t>
      </w:r>
    </w:p>
    <w:p w14:paraId="2BB45B1F" w14:textId="0765208B" w:rsidR="0064498F" w:rsidRDefault="00C07569" w:rsidP="003838D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624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Presentation</w:t>
      </w:r>
    </w:p>
    <w:p w14:paraId="4D9E33F6" w14:textId="4FF982FD" w:rsidR="00C07569" w:rsidRDefault="00DD0AF8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Captain Williams (ECSO)</w:t>
      </w:r>
    </w:p>
    <w:p w14:paraId="322301A6" w14:textId="27B5B7C5" w:rsidR="004C22D0" w:rsidRDefault="004C22D0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Martin Millennium Academy</w:t>
      </w:r>
      <w:r w:rsidR="001B4738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(</w:t>
      </w:r>
      <w:proofErr w:type="spellStart"/>
      <w:r w:rsidR="001B4738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A’ja</w:t>
      </w:r>
      <w:proofErr w:type="spellEnd"/>
      <w:r w:rsidR="001B4738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Alston)</w:t>
      </w:r>
    </w:p>
    <w:p w14:paraId="0157DA8F" w14:textId="2D30E17F" w:rsidR="002A3B6A" w:rsidRPr="00C07569" w:rsidRDefault="002A3B6A" w:rsidP="00227F43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>Stewart, Inc</w:t>
      </w:r>
      <w:r w:rsidR="009D6974">
        <w:rPr>
          <w:rFonts w:ascii="Times New Roman" w:eastAsia="Arial Unicode MS" w:hAnsi="Times New Roman" w:cs="Times New Roman"/>
          <w:bCs/>
          <w:color w:val="000000"/>
          <w:sz w:val="23"/>
          <w:szCs w:val="23"/>
          <w:u w:color="000000"/>
          <w:bdr w:val="nil"/>
        </w:rPr>
        <w:t xml:space="preserve"> (Zoning Text Amendment)</w:t>
      </w:r>
    </w:p>
    <w:p w14:paraId="397D8987" w14:textId="0C214F40" w:rsidR="00C07569" w:rsidRPr="00C07569" w:rsidRDefault="00C07569" w:rsidP="00C0756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color w:val="000000"/>
          <w:sz w:val="23"/>
          <w:szCs w:val="23"/>
          <w:u w:color="000000"/>
          <w:bdr w:val="nil"/>
        </w:rPr>
        <w:t>Department Reports (See attachments)</w:t>
      </w:r>
    </w:p>
    <w:p w14:paraId="22BC1379" w14:textId="65A1E535" w:rsidR="004C45E2" w:rsidRPr="001C0ECD" w:rsidRDefault="004C583E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Public Works</w:t>
      </w:r>
      <w:r w:rsidR="0049722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57E30C" w14:textId="5B353621" w:rsidR="00D9167C" w:rsidRPr="00A17630" w:rsidRDefault="004C583E" w:rsidP="00A17630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Finance Report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</w:t>
      </w:r>
      <w:r w:rsidR="00145E1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(check detail, debit card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,</w:t>
      </w:r>
      <w:r w:rsidR="00E87DC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D0AF8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February</w:t>
      </w:r>
      <w:r w:rsidR="003F63CA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budget vs actual</w:t>
      </w:r>
      <w:r w:rsid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330B21" w:rsidRPr="00330B21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</w:p>
    <w:p w14:paraId="447C5C32" w14:textId="0B5ECB30" w:rsidR="001902FD" w:rsidRPr="00AA2971" w:rsidRDefault="00E87DC1" w:rsidP="00AA2971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Historic Preservation Coordinator </w:t>
      </w:r>
    </w:p>
    <w:p w14:paraId="558D524C" w14:textId="027AC555" w:rsidR="00D9167C" w:rsidRPr="001F600C" w:rsidRDefault="003C4AC6" w:rsidP="001F600C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lastRenderedPageBreak/>
        <w:t>Senior Center</w:t>
      </w:r>
    </w:p>
    <w:p w14:paraId="2221FE62" w14:textId="099A7254" w:rsidR="00DF7376" w:rsidRPr="001C0ECD" w:rsidRDefault="00DF7376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Sheriff Office</w:t>
      </w:r>
    </w:p>
    <w:p w14:paraId="3D47E77A" w14:textId="0FE0E0FE" w:rsidR="00E63BFA" w:rsidRPr="00E63BFA" w:rsidRDefault="00421427" w:rsidP="00227F43">
      <w:pPr>
        <w:pStyle w:val="ListParagraph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Princeville Volunteer Fire Department</w:t>
      </w:r>
    </w:p>
    <w:p w14:paraId="463A598E" w14:textId="63F73273" w:rsidR="00AD2B82" w:rsidRPr="00E63BFA" w:rsidRDefault="004C45E2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Town Manager Repo</w:t>
      </w:r>
      <w:r w:rsidR="00AD2B8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r</w:t>
      </w:r>
      <w:r w:rsidR="00C222B2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</w:t>
      </w:r>
    </w:p>
    <w:p w14:paraId="49EDEF15" w14:textId="77777777" w:rsidR="00333CFB" w:rsidRDefault="001902FD" w:rsidP="00333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1)</w:t>
      </w:r>
      <w:r w:rsidR="009B25C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6035FF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Senior Center</w:t>
      </w:r>
      <w:r w:rsidR="00D1327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B25CB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 w:rsidR="009831E2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D32E58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</w:t>
      </w:r>
      <w:proofErr w:type="gramEnd"/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) </w:t>
      </w:r>
      <w:r w:rsidR="00422F86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Farmers Market/ </w:t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Heritage Park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</w:p>
    <w:p w14:paraId="2E097DFE" w14:textId="638E7D89" w:rsidR="005000E5" w:rsidRPr="00333CFB" w:rsidRDefault="00333CFB" w:rsidP="00333CF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</w:t>
      </w:r>
      <w:r w:rsidR="005000E5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5000E5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C22D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Museum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</w:t>
      </w:r>
      <w:r w:rsidRPr="00333CFB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4</w:t>
      </w:r>
      <w:proofErr w:type="gramEnd"/>
      <w:r w:rsidRPr="00333CFB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Health Initiative</w:t>
      </w:r>
    </w:p>
    <w:p w14:paraId="470ABAC7" w14:textId="36171FF4" w:rsidR="00E63BFA" w:rsidRDefault="005000E5" w:rsidP="00C562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5)</w:t>
      </w:r>
      <w:r w:rsidR="002A25C2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bookmarkStart w:id="0" w:name="_Hlk32220247"/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Youth Committee/Academy</w:t>
      </w:r>
      <w:r w:rsidR="00C5628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5628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</w:t>
      </w:r>
      <w:proofErr w:type="gramStart"/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4C22D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4C22D0" w:rsidRPr="004C22D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6</w:t>
      </w:r>
      <w:proofErr w:type="gramEnd"/>
      <w:r w:rsidR="004C22D0" w:rsidRPr="004C22D0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)</w:t>
      </w:r>
      <w:r w:rsidR="004C22D0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Edgecombe County Citizen Academy</w:t>
      </w:r>
    </w:p>
    <w:p w14:paraId="327F1669" w14:textId="45705665" w:rsidR="001B4738" w:rsidRDefault="001B4738" w:rsidP="00C562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7) </w:t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Floodgates</w:t>
      </w:r>
      <w:r w:rsidR="002B6733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</w:p>
    <w:p w14:paraId="09AA8FCC" w14:textId="62547ABA" w:rsidR="004247D3" w:rsidRPr="00E63BFA" w:rsidRDefault="00E63BFA" w:rsidP="00E63BFA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70"/>
          <w:tab w:val="left" w:pos="36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A</w:t>
      </w:r>
      <w:r w:rsidR="00E0759B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ttorney Report</w:t>
      </w:r>
      <w:bookmarkEnd w:id="0"/>
      <w:r w:rsidR="00C64D7F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 w:rsidR="00B63426" w:rsidRPr="00E63BFA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30FC1B2B" w14:textId="655269DD" w:rsidR="00DF7376" w:rsidRPr="001C0ECD" w:rsidRDefault="00C47CFE" w:rsidP="00227F43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936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Transportation Waiver</w:t>
      </w:r>
      <w:r w:rsidR="00C019C0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9F4216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ab/>
      </w:r>
      <w:r w:rsidR="003C4AC6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</w:t>
      </w:r>
      <w:r w:rsidR="007B689B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2)</w:t>
      </w:r>
      <w:r w:rsidR="004D692C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Dumping Ordinance &amp; Litter</w:t>
      </w:r>
    </w:p>
    <w:p w14:paraId="667D4DBB" w14:textId="40B190CF" w:rsidR="009361DF" w:rsidRPr="001C0ECD" w:rsidRDefault="00DF7376" w:rsidP="00DF737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        </w:t>
      </w: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3)</w:t>
      </w:r>
      <w:r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Board Code of Ethics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9361DF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  </w:t>
      </w:r>
      <w:r w:rsidR="009361DF"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4) </w:t>
      </w:r>
      <w:r w:rsidR="00EA166D" w:rsidRPr="001504A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Cemetery</w:t>
      </w:r>
      <w:r w:rsidR="006035FF" w:rsidRPr="001504A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(FYI</w:t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from former Atty</w:t>
      </w:r>
      <w:r w:rsidR="006035FF" w:rsidRPr="001504A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</w:p>
    <w:p w14:paraId="4A29F91B" w14:textId="068BFC99" w:rsidR="001F600C" w:rsidRDefault="009361DF" w:rsidP="00E63B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1C0ECD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       5)  </w:t>
      </w:r>
      <w:r w:rsidR="00C5628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Zoning Matters (1</w:t>
      </w:r>
      <w:r w:rsidR="00C56285" w:rsidRPr="00C5628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vertAlign w:val="superscript"/>
        </w:rPr>
        <w:t>st</w:t>
      </w:r>
      <w:r w:rsidR="00C56285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Street)</w:t>
      </w:r>
      <w:r w:rsidR="00F16979" w:rsidRPr="001C0ECD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  <w:t xml:space="preserve"> </w:t>
      </w:r>
      <w:r w:rsidR="003C4AC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ab/>
      </w:r>
      <w:r w:rsidR="00C07569" w:rsidRPr="00C07569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  6)</w:t>
      </w:r>
      <w:r w:rsidR="00C07569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88 acres (update)</w:t>
      </w:r>
    </w:p>
    <w:p w14:paraId="18A62163" w14:textId="7E596D05" w:rsidR="006035FF" w:rsidRPr="001F600C" w:rsidRDefault="006035FF" w:rsidP="006035F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57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6035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7)</w:t>
      </w: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 Pioneer Court</w:t>
      </w:r>
    </w:p>
    <w:p w14:paraId="0FEE0476" w14:textId="66DF70FE" w:rsidR="00506932" w:rsidRPr="00FF5649" w:rsidRDefault="00227F43" w:rsidP="00FF564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50"/>
        </w:tabs>
        <w:spacing w:after="0" w:line="360" w:lineRule="auto"/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O</w:t>
      </w:r>
      <w:r w:rsidR="00E0759B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ld Business</w:t>
      </w:r>
      <w:r w:rsidR="005C0756"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 xml:space="preserve"> </w:t>
      </w:r>
    </w:p>
    <w:p w14:paraId="7F09677C" w14:textId="34888CE1" w:rsidR="000D29CA" w:rsidRDefault="00102ADF" w:rsidP="00BA75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Poverty vs Prosperity</w:t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(Mayor)</w:t>
      </w:r>
    </w:p>
    <w:p w14:paraId="4E8A2988" w14:textId="7906B08E" w:rsidR="00102ADF" w:rsidRDefault="00102ADF" w:rsidP="00BA75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Conetoe</w:t>
      </w:r>
      <w:proofErr w:type="spell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Alumni (update)</w:t>
      </w:r>
    </w:p>
    <w:p w14:paraId="10B030AC" w14:textId="76230C1E" w:rsidR="001B4738" w:rsidRDefault="001B4738" w:rsidP="00BA75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UNC-CH (</w:t>
      </w:r>
      <w:proofErr w:type="spellStart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CoPe</w:t>
      </w:r>
      <w:proofErr w:type="spellEnd"/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)</w:t>
      </w:r>
      <w:r w:rsidR="00333CFB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update</w:t>
      </w:r>
    </w:p>
    <w:p w14:paraId="43CB950A" w14:textId="3986CA90" w:rsidR="00D335F0" w:rsidRPr="0065445F" w:rsidRDefault="002A3B6A" w:rsidP="00BA750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630"/>
        </w:tabs>
        <w:spacing w:after="0" w:line="360" w:lineRule="auto"/>
        <w:ind w:left="936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Upcoming Budget Session</w:t>
      </w:r>
      <w:r w:rsidR="00C47CF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 &amp; Retreat Dates (Reminder)</w:t>
      </w:r>
    </w:p>
    <w:p w14:paraId="1FF5C227" w14:textId="41162DAC" w:rsidR="009D6974" w:rsidRPr="00212F83" w:rsidRDefault="00CB6E67" w:rsidP="00212F83">
      <w:pPr>
        <w:pStyle w:val="ListParagraph"/>
        <w:numPr>
          <w:ilvl w:val="0"/>
          <w:numId w:val="2"/>
        </w:numPr>
        <w:ind w:left="624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New Busines</w:t>
      </w:r>
      <w:r w:rsidR="00EC78FF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s</w:t>
      </w:r>
    </w:p>
    <w:p w14:paraId="022C0096" w14:textId="47479396" w:rsidR="0085388E" w:rsidRPr="0085388E" w:rsidRDefault="00C47CFE" w:rsidP="00FF5649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 xml:space="preserve">Planning Board </w:t>
      </w:r>
      <w:r w:rsidR="0085388E" w:rsidRPr="0085388E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Policy (FYI)</w:t>
      </w:r>
    </w:p>
    <w:p w14:paraId="23F78CAA" w14:textId="11F1BEA8" w:rsidR="00EC78FF" w:rsidRPr="007A1B96" w:rsidRDefault="007A1B96" w:rsidP="00FF5649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Ward 1 Vacancy</w:t>
      </w:r>
    </w:p>
    <w:p w14:paraId="49FF6F58" w14:textId="216AFDAA" w:rsidR="007A1B96" w:rsidRPr="00FF5649" w:rsidRDefault="0085388E" w:rsidP="00FF5649">
      <w:pPr>
        <w:pStyle w:val="ListParagraph"/>
        <w:numPr>
          <w:ilvl w:val="0"/>
          <w:numId w:val="13"/>
        </w:numPr>
        <w:spacing w:line="36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</w:pPr>
      <w:r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  <w:t>Evaluating Manager and Board Performance</w:t>
      </w:r>
    </w:p>
    <w:p w14:paraId="5B09CD06" w14:textId="17B0FAB7" w:rsidR="00CC2848" w:rsidRPr="00227F43" w:rsidRDefault="00B4189A" w:rsidP="00227F43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</w:rPr>
      </w:pPr>
      <w:r w:rsidRPr="00227F43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u w:color="000000"/>
          <w:bdr w:val="nil"/>
        </w:rPr>
        <w:t>Executive Session:</w:t>
      </w:r>
    </w:p>
    <w:p w14:paraId="10665F03" w14:textId="3FCC1579" w:rsidR="00CC2848" w:rsidRPr="001C0ECD" w:rsidRDefault="00CC2848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N.C.G.S. 143-318.11(a)(1)(6) To prevent the disclosure of information that is privileged or confidential pursuant to the law of this State or of United States, or not considered a public record within the meaning of the Chapter 132 of the General Statutes</w:t>
      </w:r>
      <w:r w:rsidR="00244E57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</w:p>
    <w:p w14:paraId="3A7151E3" w14:textId="7C0FF9DF" w:rsidR="00806EE3" w:rsidRPr="001C0ECD" w:rsidRDefault="00244E57" w:rsidP="00227F43">
      <w:pPr>
        <w:pStyle w:val="ListParagraph"/>
        <w:numPr>
          <w:ilvl w:val="0"/>
          <w:numId w:val="4"/>
        </w:numPr>
        <w:tabs>
          <w:tab w:val="left" w:pos="810"/>
        </w:tabs>
        <w:ind w:left="936"/>
        <w:rPr>
          <w:rFonts w:ascii="Times New Roman" w:hAnsi="Times New Roman" w:cs="Times New Roman"/>
          <w:sz w:val="23"/>
          <w:szCs w:val="23"/>
        </w:rPr>
      </w:pPr>
      <w:r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N.C.G.S. 143-318.11(a)(4)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To discuss relating to the location or expansion of industries agreement on a tentative list of economic development</w:t>
      </w:r>
      <w:r w:rsidR="008F5086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 xml:space="preserve"> </w:t>
      </w:r>
      <w:r w:rsidR="00742CD4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incentives that may be offered by the public body in negotiations or to discuss matters relating to military installation closure or realignment</w:t>
      </w:r>
      <w:r w:rsidR="00FA3FF9" w:rsidRPr="001C0ECD">
        <w:rPr>
          <w:rFonts w:ascii="Times New Roman" w:eastAsia="Arial Unicode MS" w:hAnsi="Times New Roman" w:cs="Times New Roman"/>
          <w:bCs/>
          <w:color w:val="000000"/>
          <w:sz w:val="23"/>
          <w:szCs w:val="23"/>
          <w:bdr w:val="nil"/>
        </w:rPr>
        <w:t>.</w:t>
      </w:r>
      <w:r w:rsidR="00FA3FF9" w:rsidRPr="001C0ECD">
        <w:rPr>
          <w:rFonts w:ascii="Times New Roman" w:hAnsi="Times New Roman" w:cs="Times New Roman"/>
          <w:bCs/>
          <w:sz w:val="23"/>
          <w:szCs w:val="23"/>
        </w:rPr>
        <w:t xml:space="preserve"> </w:t>
      </w:r>
    </w:p>
    <w:p w14:paraId="27B85005" w14:textId="4A93C61C" w:rsidR="000A7760" w:rsidRDefault="00762BC4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Economic Development</w:t>
      </w:r>
    </w:p>
    <w:p w14:paraId="22240627" w14:textId="6604F4A0" w:rsidR="00762BC4" w:rsidRDefault="00762BC4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Legal</w:t>
      </w:r>
    </w:p>
    <w:p w14:paraId="6401096B" w14:textId="77777777" w:rsidR="00227F43" w:rsidRDefault="00C07569" w:rsidP="00227F43">
      <w:pPr>
        <w:pStyle w:val="ListParagraph"/>
        <w:numPr>
          <w:ilvl w:val="0"/>
          <w:numId w:val="5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Personnel</w:t>
      </w:r>
    </w:p>
    <w:p w14:paraId="6C4EAB98" w14:textId="77777777" w:rsidR="00227F43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>Board Comments</w:t>
      </w:r>
    </w:p>
    <w:p w14:paraId="3A55341C" w14:textId="1283FB5C" w:rsidR="00CD6E3F" w:rsidRPr="00227F43" w:rsidRDefault="00CD6E3F" w:rsidP="00227F43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Times New Roman" w:hAnsi="Times New Roman" w:cs="Times New Roman"/>
          <w:sz w:val="23"/>
          <w:szCs w:val="23"/>
        </w:rPr>
      </w:pPr>
      <w:r w:rsidRPr="00227F43">
        <w:rPr>
          <w:rFonts w:ascii="Times New Roman" w:hAnsi="Times New Roman" w:cs="Times New Roman"/>
          <w:b/>
          <w:bCs/>
          <w:sz w:val="23"/>
          <w:szCs w:val="23"/>
        </w:rPr>
        <w:t xml:space="preserve"> Adjournment</w:t>
      </w:r>
    </w:p>
    <w:sectPr w:rsidR="00CD6E3F" w:rsidRPr="00227F4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A8DF8" w14:textId="77777777" w:rsidR="00BB3ED3" w:rsidRDefault="00BB3ED3" w:rsidP="002363B1">
      <w:pPr>
        <w:spacing w:after="0" w:line="240" w:lineRule="auto"/>
      </w:pPr>
      <w:r>
        <w:separator/>
      </w:r>
    </w:p>
  </w:endnote>
  <w:endnote w:type="continuationSeparator" w:id="0">
    <w:p w14:paraId="4936886B" w14:textId="77777777" w:rsidR="00BB3ED3" w:rsidRDefault="00BB3ED3" w:rsidP="0023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94762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D4C01D" w14:textId="585AAC83" w:rsidR="00AD735D" w:rsidRDefault="00AD735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851582" w14:textId="77777777" w:rsidR="0073744D" w:rsidRDefault="00737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511C" w14:textId="77777777" w:rsidR="00BB3ED3" w:rsidRDefault="00BB3ED3" w:rsidP="002363B1">
      <w:pPr>
        <w:spacing w:after="0" w:line="240" w:lineRule="auto"/>
      </w:pPr>
      <w:r>
        <w:separator/>
      </w:r>
    </w:p>
  </w:footnote>
  <w:footnote w:type="continuationSeparator" w:id="0">
    <w:p w14:paraId="6EDC52B4" w14:textId="77777777" w:rsidR="00BB3ED3" w:rsidRDefault="00BB3ED3" w:rsidP="0023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E13"/>
    <w:multiLevelType w:val="hybridMultilevel"/>
    <w:tmpl w:val="23E43690"/>
    <w:lvl w:ilvl="0" w:tplc="18B097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786ABD"/>
    <w:multiLevelType w:val="hybridMultilevel"/>
    <w:tmpl w:val="790C3B16"/>
    <w:lvl w:ilvl="0" w:tplc="07803422">
      <w:start w:val="1"/>
      <w:numFmt w:val="decimal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A6B7D"/>
    <w:multiLevelType w:val="hybridMultilevel"/>
    <w:tmpl w:val="93A24B5C"/>
    <w:lvl w:ilvl="0" w:tplc="51383CA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17013049"/>
    <w:multiLevelType w:val="hybridMultilevel"/>
    <w:tmpl w:val="56D005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74F34"/>
    <w:multiLevelType w:val="hybridMultilevel"/>
    <w:tmpl w:val="A8C2CFD4"/>
    <w:numStyleLink w:val="ImportedStyle1"/>
  </w:abstractNum>
  <w:abstractNum w:abstractNumId="5" w15:restartNumberingAfterBreak="0">
    <w:nsid w:val="23BC29F6"/>
    <w:multiLevelType w:val="hybridMultilevel"/>
    <w:tmpl w:val="997A50D0"/>
    <w:lvl w:ilvl="0" w:tplc="8ADC7A34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F32836"/>
    <w:multiLevelType w:val="hybridMultilevel"/>
    <w:tmpl w:val="40764E7A"/>
    <w:lvl w:ilvl="0" w:tplc="0098094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53EFE"/>
    <w:multiLevelType w:val="hybridMultilevel"/>
    <w:tmpl w:val="CE566DE6"/>
    <w:lvl w:ilvl="0" w:tplc="888837BA">
      <w:start w:val="1"/>
      <w:numFmt w:val="decimal"/>
      <w:lvlText w:val="%1)"/>
      <w:lvlJc w:val="left"/>
      <w:pPr>
        <w:ind w:left="50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22C65EC"/>
    <w:multiLevelType w:val="hybridMultilevel"/>
    <w:tmpl w:val="A8C2CFD4"/>
    <w:styleLink w:val="ImportedStyle1"/>
    <w:lvl w:ilvl="0" w:tplc="A8C2CFD4">
      <w:start w:val="1"/>
      <w:numFmt w:val="upperRoman"/>
      <w:lvlText w:val="%1."/>
      <w:lvlJc w:val="left"/>
      <w:pPr>
        <w:ind w:left="720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208F1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BECA9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A76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262B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F2723C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2D10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44971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1A20D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A026A6E"/>
    <w:multiLevelType w:val="hybridMultilevel"/>
    <w:tmpl w:val="5D527B82"/>
    <w:lvl w:ilvl="0" w:tplc="6278226E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F0E0FE7"/>
    <w:multiLevelType w:val="hybridMultilevel"/>
    <w:tmpl w:val="86584A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18CC3E2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 w:tplc="2F985F2C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DA1E48C8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 w:tplc="16F880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B9C70AA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 w:tplc="40184FA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B261DB4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98A0E0AA">
      <w:start w:val="2019"/>
      <w:numFmt w:val="bullet"/>
      <w:lvlText w:val="-"/>
      <w:lvlJc w:val="left"/>
      <w:pPr>
        <w:ind w:left="6660" w:hanging="360"/>
      </w:pPr>
      <w:rPr>
        <w:rFonts w:ascii="Times New Roman" w:eastAsia="Arial Unicode MS" w:hAnsi="Times New Roman" w:cs="Times New Roman" w:hint="default"/>
      </w:rPr>
    </w:lvl>
  </w:abstractNum>
  <w:abstractNum w:abstractNumId="11" w15:restartNumberingAfterBreak="0">
    <w:nsid w:val="5F68627D"/>
    <w:multiLevelType w:val="hybridMultilevel"/>
    <w:tmpl w:val="91EA3E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6AAC"/>
    <w:multiLevelType w:val="hybridMultilevel"/>
    <w:tmpl w:val="C7BC3446"/>
    <w:lvl w:ilvl="0" w:tplc="C62E70C2">
      <w:start w:val="1"/>
      <w:numFmt w:val="decimal"/>
      <w:lvlText w:val="%1)"/>
      <w:lvlJc w:val="left"/>
      <w:pPr>
        <w:ind w:left="21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7ED1121"/>
    <w:multiLevelType w:val="multilevel"/>
    <w:tmpl w:val="9E9EABDA"/>
    <w:styleLink w:val="CurrentList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Arial Unicode MS" w:hAnsi="Times New Roman" w:cs="Times New Roman"/>
        <w:b/>
        <w:bCs/>
      </w:rPr>
    </w:lvl>
    <w:lvl w:ilvl="2">
      <w:start w:val="14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ascii="Arial" w:eastAsia="Arial Unicode MS" w:hAnsi="Arial" w:cs="Arial"/>
        <w:b/>
        <w:bCs/>
        <w:color w:val="00000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upperLetter"/>
      <w:lvlText w:val="%6)"/>
      <w:lvlJc w:val="left"/>
      <w:pPr>
        <w:ind w:left="4500" w:hanging="360"/>
      </w:pPr>
      <w:rPr>
        <w:rFonts w:ascii="Arial" w:hAnsi="Arial" w:cs="Aria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0EE3"/>
    <w:multiLevelType w:val="hybridMultilevel"/>
    <w:tmpl w:val="318C4264"/>
    <w:lvl w:ilvl="0" w:tplc="57D628B6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7E1844E6"/>
    <w:multiLevelType w:val="hybridMultilevel"/>
    <w:tmpl w:val="3BF48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  <w:lvlOverride w:ilvl="0">
      <w:lvl w:ilvl="0" w:tplc="7ECCE6F8">
        <w:start w:val="1"/>
        <w:numFmt w:val="upperRoman"/>
        <w:lvlText w:val="%1."/>
        <w:lvlJc w:val="left"/>
        <w:pPr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084D3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E2A8F93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1E089C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B840C7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87EA106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DAE97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52ECB84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0761B3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15"/>
  </w:num>
  <w:num w:numId="8">
    <w:abstractNumId w:val="11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E2"/>
    <w:rsid w:val="000008D1"/>
    <w:rsid w:val="00006101"/>
    <w:rsid w:val="000408D4"/>
    <w:rsid w:val="00040FFC"/>
    <w:rsid w:val="00042CBC"/>
    <w:rsid w:val="00043334"/>
    <w:rsid w:val="00047AFC"/>
    <w:rsid w:val="0005763B"/>
    <w:rsid w:val="000705B7"/>
    <w:rsid w:val="000761E5"/>
    <w:rsid w:val="000814AF"/>
    <w:rsid w:val="000A0C9D"/>
    <w:rsid w:val="000A51C6"/>
    <w:rsid w:val="000A749D"/>
    <w:rsid w:val="000A7760"/>
    <w:rsid w:val="000B53DC"/>
    <w:rsid w:val="000B6183"/>
    <w:rsid w:val="000B7246"/>
    <w:rsid w:val="000C0F11"/>
    <w:rsid w:val="000C3BF0"/>
    <w:rsid w:val="000D0BDC"/>
    <w:rsid w:val="000D29CA"/>
    <w:rsid w:val="000D7073"/>
    <w:rsid w:val="000D7B2D"/>
    <w:rsid w:val="000E50F1"/>
    <w:rsid w:val="000F2B90"/>
    <w:rsid w:val="000F31AD"/>
    <w:rsid w:val="000F58EE"/>
    <w:rsid w:val="000F60DD"/>
    <w:rsid w:val="00101DC4"/>
    <w:rsid w:val="00102899"/>
    <w:rsid w:val="00102ADF"/>
    <w:rsid w:val="001054A5"/>
    <w:rsid w:val="00105A7E"/>
    <w:rsid w:val="0010720E"/>
    <w:rsid w:val="00110F2D"/>
    <w:rsid w:val="00111324"/>
    <w:rsid w:val="00114AA8"/>
    <w:rsid w:val="00116FDF"/>
    <w:rsid w:val="001253EA"/>
    <w:rsid w:val="00126140"/>
    <w:rsid w:val="00126162"/>
    <w:rsid w:val="00127AB0"/>
    <w:rsid w:val="0013378E"/>
    <w:rsid w:val="001341E3"/>
    <w:rsid w:val="00145E1B"/>
    <w:rsid w:val="001504AB"/>
    <w:rsid w:val="00150B4A"/>
    <w:rsid w:val="001539D4"/>
    <w:rsid w:val="0016298E"/>
    <w:rsid w:val="001674BD"/>
    <w:rsid w:val="00170B2C"/>
    <w:rsid w:val="00175ADB"/>
    <w:rsid w:val="00185D3A"/>
    <w:rsid w:val="001902FD"/>
    <w:rsid w:val="001905FC"/>
    <w:rsid w:val="00194D49"/>
    <w:rsid w:val="0019734A"/>
    <w:rsid w:val="001A0D68"/>
    <w:rsid w:val="001B2F1B"/>
    <w:rsid w:val="001B3442"/>
    <w:rsid w:val="001B4738"/>
    <w:rsid w:val="001B571C"/>
    <w:rsid w:val="001B770E"/>
    <w:rsid w:val="001B7E76"/>
    <w:rsid w:val="001C0ECD"/>
    <w:rsid w:val="001C38CE"/>
    <w:rsid w:val="001C51AF"/>
    <w:rsid w:val="001C61F0"/>
    <w:rsid w:val="001D3C03"/>
    <w:rsid w:val="001D4D2B"/>
    <w:rsid w:val="001E076F"/>
    <w:rsid w:val="001E1FF7"/>
    <w:rsid w:val="001E314F"/>
    <w:rsid w:val="001F1A57"/>
    <w:rsid w:val="001F25EF"/>
    <w:rsid w:val="001F4102"/>
    <w:rsid w:val="001F491F"/>
    <w:rsid w:val="001F53C1"/>
    <w:rsid w:val="001F600C"/>
    <w:rsid w:val="001F7897"/>
    <w:rsid w:val="00205C65"/>
    <w:rsid w:val="00212F83"/>
    <w:rsid w:val="00215632"/>
    <w:rsid w:val="002246A6"/>
    <w:rsid w:val="00225F2F"/>
    <w:rsid w:val="00227F43"/>
    <w:rsid w:val="00230A6E"/>
    <w:rsid w:val="0023452B"/>
    <w:rsid w:val="002346E3"/>
    <w:rsid w:val="00235117"/>
    <w:rsid w:val="002363B1"/>
    <w:rsid w:val="002364B5"/>
    <w:rsid w:val="00236F7F"/>
    <w:rsid w:val="00240272"/>
    <w:rsid w:val="002421D2"/>
    <w:rsid w:val="00244E57"/>
    <w:rsid w:val="0025496B"/>
    <w:rsid w:val="00263812"/>
    <w:rsid w:val="00265D95"/>
    <w:rsid w:val="00265F34"/>
    <w:rsid w:val="002676B0"/>
    <w:rsid w:val="00275A6C"/>
    <w:rsid w:val="00282A21"/>
    <w:rsid w:val="00287E09"/>
    <w:rsid w:val="002A25C2"/>
    <w:rsid w:val="002A3B6A"/>
    <w:rsid w:val="002B6733"/>
    <w:rsid w:val="002C2EBE"/>
    <w:rsid w:val="002C4B1C"/>
    <w:rsid w:val="002D4452"/>
    <w:rsid w:val="002D4C2C"/>
    <w:rsid w:val="002D654A"/>
    <w:rsid w:val="002E5EB4"/>
    <w:rsid w:val="002F46CA"/>
    <w:rsid w:val="00305F90"/>
    <w:rsid w:val="00306531"/>
    <w:rsid w:val="0031505B"/>
    <w:rsid w:val="00321533"/>
    <w:rsid w:val="00321810"/>
    <w:rsid w:val="00322B93"/>
    <w:rsid w:val="0032393E"/>
    <w:rsid w:val="0032644D"/>
    <w:rsid w:val="00330B21"/>
    <w:rsid w:val="003313FE"/>
    <w:rsid w:val="003321D1"/>
    <w:rsid w:val="00332502"/>
    <w:rsid w:val="00332555"/>
    <w:rsid w:val="00333306"/>
    <w:rsid w:val="00333CFB"/>
    <w:rsid w:val="0034488B"/>
    <w:rsid w:val="00347839"/>
    <w:rsid w:val="003514FA"/>
    <w:rsid w:val="00352465"/>
    <w:rsid w:val="0035298B"/>
    <w:rsid w:val="00361656"/>
    <w:rsid w:val="003629BD"/>
    <w:rsid w:val="00366F7B"/>
    <w:rsid w:val="00367145"/>
    <w:rsid w:val="00370141"/>
    <w:rsid w:val="00380BD3"/>
    <w:rsid w:val="0038103E"/>
    <w:rsid w:val="00381B4C"/>
    <w:rsid w:val="00382CDF"/>
    <w:rsid w:val="003838D6"/>
    <w:rsid w:val="00386CDB"/>
    <w:rsid w:val="00390B6D"/>
    <w:rsid w:val="00395BE8"/>
    <w:rsid w:val="003961F4"/>
    <w:rsid w:val="003A087C"/>
    <w:rsid w:val="003A1783"/>
    <w:rsid w:val="003A5B7C"/>
    <w:rsid w:val="003A5F37"/>
    <w:rsid w:val="003A71C0"/>
    <w:rsid w:val="003B391E"/>
    <w:rsid w:val="003B42F0"/>
    <w:rsid w:val="003B7675"/>
    <w:rsid w:val="003B7834"/>
    <w:rsid w:val="003B7921"/>
    <w:rsid w:val="003C4AC6"/>
    <w:rsid w:val="003C7529"/>
    <w:rsid w:val="003D0CB8"/>
    <w:rsid w:val="003D2E81"/>
    <w:rsid w:val="003D38D1"/>
    <w:rsid w:val="003E177E"/>
    <w:rsid w:val="003E4AA8"/>
    <w:rsid w:val="003F042A"/>
    <w:rsid w:val="003F47F0"/>
    <w:rsid w:val="003F5301"/>
    <w:rsid w:val="003F580C"/>
    <w:rsid w:val="003F63CA"/>
    <w:rsid w:val="00412EB3"/>
    <w:rsid w:val="00413EF6"/>
    <w:rsid w:val="00415290"/>
    <w:rsid w:val="004160F3"/>
    <w:rsid w:val="004175A0"/>
    <w:rsid w:val="00421427"/>
    <w:rsid w:val="00422F86"/>
    <w:rsid w:val="004247D3"/>
    <w:rsid w:val="004251D0"/>
    <w:rsid w:val="00433E70"/>
    <w:rsid w:val="00434476"/>
    <w:rsid w:val="004345D5"/>
    <w:rsid w:val="00436498"/>
    <w:rsid w:val="00436933"/>
    <w:rsid w:val="00440FF4"/>
    <w:rsid w:val="00441208"/>
    <w:rsid w:val="0044203B"/>
    <w:rsid w:val="0044283B"/>
    <w:rsid w:val="00443923"/>
    <w:rsid w:val="00451750"/>
    <w:rsid w:val="00454A9E"/>
    <w:rsid w:val="00454AAC"/>
    <w:rsid w:val="00460421"/>
    <w:rsid w:val="0046335A"/>
    <w:rsid w:val="0046640E"/>
    <w:rsid w:val="004913E5"/>
    <w:rsid w:val="00494A1B"/>
    <w:rsid w:val="00494C46"/>
    <w:rsid w:val="00497222"/>
    <w:rsid w:val="004A3A87"/>
    <w:rsid w:val="004A5BD6"/>
    <w:rsid w:val="004B3067"/>
    <w:rsid w:val="004B3BDF"/>
    <w:rsid w:val="004B4A5C"/>
    <w:rsid w:val="004B5CED"/>
    <w:rsid w:val="004B70A6"/>
    <w:rsid w:val="004C22D0"/>
    <w:rsid w:val="004C4475"/>
    <w:rsid w:val="004C45E2"/>
    <w:rsid w:val="004C4A6B"/>
    <w:rsid w:val="004C583E"/>
    <w:rsid w:val="004D692C"/>
    <w:rsid w:val="004E0BFF"/>
    <w:rsid w:val="004E3C6E"/>
    <w:rsid w:val="004E451C"/>
    <w:rsid w:val="004E4ECE"/>
    <w:rsid w:val="004F4CB1"/>
    <w:rsid w:val="004F7C07"/>
    <w:rsid w:val="005000E5"/>
    <w:rsid w:val="005032E5"/>
    <w:rsid w:val="005042D3"/>
    <w:rsid w:val="00506932"/>
    <w:rsid w:val="00531025"/>
    <w:rsid w:val="00534145"/>
    <w:rsid w:val="005373FE"/>
    <w:rsid w:val="005454C9"/>
    <w:rsid w:val="005475EF"/>
    <w:rsid w:val="00551486"/>
    <w:rsid w:val="00554614"/>
    <w:rsid w:val="00560B3A"/>
    <w:rsid w:val="00560D46"/>
    <w:rsid w:val="00562DFB"/>
    <w:rsid w:val="0056429C"/>
    <w:rsid w:val="0056662C"/>
    <w:rsid w:val="00566F50"/>
    <w:rsid w:val="00566FBA"/>
    <w:rsid w:val="005708EA"/>
    <w:rsid w:val="0057171B"/>
    <w:rsid w:val="005813AD"/>
    <w:rsid w:val="005827D4"/>
    <w:rsid w:val="00587225"/>
    <w:rsid w:val="00592A54"/>
    <w:rsid w:val="005948A2"/>
    <w:rsid w:val="005A0AED"/>
    <w:rsid w:val="005A10E3"/>
    <w:rsid w:val="005A15E9"/>
    <w:rsid w:val="005B63D4"/>
    <w:rsid w:val="005B7E85"/>
    <w:rsid w:val="005C0756"/>
    <w:rsid w:val="005C0D7D"/>
    <w:rsid w:val="005C67AC"/>
    <w:rsid w:val="005D7047"/>
    <w:rsid w:val="005E7884"/>
    <w:rsid w:val="005F2D80"/>
    <w:rsid w:val="005F7F3B"/>
    <w:rsid w:val="00601615"/>
    <w:rsid w:val="006035FF"/>
    <w:rsid w:val="00605484"/>
    <w:rsid w:val="006100C0"/>
    <w:rsid w:val="00612808"/>
    <w:rsid w:val="00621D2C"/>
    <w:rsid w:val="00624ED6"/>
    <w:rsid w:val="00625344"/>
    <w:rsid w:val="00640D98"/>
    <w:rsid w:val="00642382"/>
    <w:rsid w:val="0064498F"/>
    <w:rsid w:val="00653BE9"/>
    <w:rsid w:val="0065445F"/>
    <w:rsid w:val="0065499B"/>
    <w:rsid w:val="0065711B"/>
    <w:rsid w:val="00662C69"/>
    <w:rsid w:val="006632BF"/>
    <w:rsid w:val="00664B34"/>
    <w:rsid w:val="00665D31"/>
    <w:rsid w:val="00671B53"/>
    <w:rsid w:val="00675524"/>
    <w:rsid w:val="00682B5A"/>
    <w:rsid w:val="00686802"/>
    <w:rsid w:val="00693CD5"/>
    <w:rsid w:val="006A01C8"/>
    <w:rsid w:val="006A3CBD"/>
    <w:rsid w:val="006A7D5D"/>
    <w:rsid w:val="006B33A4"/>
    <w:rsid w:val="006B4C90"/>
    <w:rsid w:val="006C42BA"/>
    <w:rsid w:val="006D05EB"/>
    <w:rsid w:val="006E3989"/>
    <w:rsid w:val="006E3DD2"/>
    <w:rsid w:val="006E58A2"/>
    <w:rsid w:val="006E7EF4"/>
    <w:rsid w:val="006F1AAD"/>
    <w:rsid w:val="006F30AE"/>
    <w:rsid w:val="006F39CC"/>
    <w:rsid w:val="006F4388"/>
    <w:rsid w:val="006F7C56"/>
    <w:rsid w:val="007022D6"/>
    <w:rsid w:val="00712590"/>
    <w:rsid w:val="00715971"/>
    <w:rsid w:val="00721A63"/>
    <w:rsid w:val="0073184D"/>
    <w:rsid w:val="0073744D"/>
    <w:rsid w:val="00740390"/>
    <w:rsid w:val="00742CD4"/>
    <w:rsid w:val="0074590C"/>
    <w:rsid w:val="0075095B"/>
    <w:rsid w:val="00751F89"/>
    <w:rsid w:val="0075283F"/>
    <w:rsid w:val="007565A9"/>
    <w:rsid w:val="00757796"/>
    <w:rsid w:val="00760FC0"/>
    <w:rsid w:val="0076215F"/>
    <w:rsid w:val="00762BC4"/>
    <w:rsid w:val="00763BEB"/>
    <w:rsid w:val="00766DDF"/>
    <w:rsid w:val="0077047C"/>
    <w:rsid w:val="007704A8"/>
    <w:rsid w:val="007749FC"/>
    <w:rsid w:val="00782272"/>
    <w:rsid w:val="00787964"/>
    <w:rsid w:val="007A1B96"/>
    <w:rsid w:val="007A2CB3"/>
    <w:rsid w:val="007B2FC8"/>
    <w:rsid w:val="007B53B8"/>
    <w:rsid w:val="007B5835"/>
    <w:rsid w:val="007B689B"/>
    <w:rsid w:val="007B7121"/>
    <w:rsid w:val="007C5740"/>
    <w:rsid w:val="007D0A54"/>
    <w:rsid w:val="007D22FB"/>
    <w:rsid w:val="007D56AA"/>
    <w:rsid w:val="007E379A"/>
    <w:rsid w:val="007E68DC"/>
    <w:rsid w:val="007F14DA"/>
    <w:rsid w:val="007F3698"/>
    <w:rsid w:val="007F45D5"/>
    <w:rsid w:val="007F61AA"/>
    <w:rsid w:val="008001A0"/>
    <w:rsid w:val="00806641"/>
    <w:rsid w:val="00806EE3"/>
    <w:rsid w:val="00811199"/>
    <w:rsid w:val="00811420"/>
    <w:rsid w:val="00812CAF"/>
    <w:rsid w:val="00822C8D"/>
    <w:rsid w:val="00823AB6"/>
    <w:rsid w:val="00824164"/>
    <w:rsid w:val="00825BDC"/>
    <w:rsid w:val="00825D12"/>
    <w:rsid w:val="00827DA6"/>
    <w:rsid w:val="00834EE1"/>
    <w:rsid w:val="00840191"/>
    <w:rsid w:val="00847655"/>
    <w:rsid w:val="0085388E"/>
    <w:rsid w:val="0085448B"/>
    <w:rsid w:val="00865447"/>
    <w:rsid w:val="00865B85"/>
    <w:rsid w:val="00866122"/>
    <w:rsid w:val="00867385"/>
    <w:rsid w:val="008727E4"/>
    <w:rsid w:val="0087416B"/>
    <w:rsid w:val="00875321"/>
    <w:rsid w:val="008850BE"/>
    <w:rsid w:val="0088663F"/>
    <w:rsid w:val="0089270D"/>
    <w:rsid w:val="00894527"/>
    <w:rsid w:val="008A11B4"/>
    <w:rsid w:val="008A1E62"/>
    <w:rsid w:val="008B18A5"/>
    <w:rsid w:val="008B787F"/>
    <w:rsid w:val="008C003A"/>
    <w:rsid w:val="008C7F68"/>
    <w:rsid w:val="008D14DA"/>
    <w:rsid w:val="008D307E"/>
    <w:rsid w:val="008E57CE"/>
    <w:rsid w:val="008E677F"/>
    <w:rsid w:val="008F5086"/>
    <w:rsid w:val="008F5D2E"/>
    <w:rsid w:val="008F7EEE"/>
    <w:rsid w:val="00907C3E"/>
    <w:rsid w:val="00912B97"/>
    <w:rsid w:val="009136F3"/>
    <w:rsid w:val="009214D5"/>
    <w:rsid w:val="00921B4D"/>
    <w:rsid w:val="00924068"/>
    <w:rsid w:val="00933A24"/>
    <w:rsid w:val="009361DF"/>
    <w:rsid w:val="00936D1E"/>
    <w:rsid w:val="00936D8D"/>
    <w:rsid w:val="009370BB"/>
    <w:rsid w:val="0094170C"/>
    <w:rsid w:val="00944152"/>
    <w:rsid w:val="009474E4"/>
    <w:rsid w:val="00947AD8"/>
    <w:rsid w:val="009521FC"/>
    <w:rsid w:val="00954BF1"/>
    <w:rsid w:val="00965766"/>
    <w:rsid w:val="009831E2"/>
    <w:rsid w:val="009863F5"/>
    <w:rsid w:val="00987A07"/>
    <w:rsid w:val="00991947"/>
    <w:rsid w:val="00992F0D"/>
    <w:rsid w:val="00994C4C"/>
    <w:rsid w:val="00995475"/>
    <w:rsid w:val="0099656F"/>
    <w:rsid w:val="009A0CE8"/>
    <w:rsid w:val="009A10E4"/>
    <w:rsid w:val="009A2E6C"/>
    <w:rsid w:val="009B25CB"/>
    <w:rsid w:val="009B3DD6"/>
    <w:rsid w:val="009B582E"/>
    <w:rsid w:val="009C713C"/>
    <w:rsid w:val="009D01B1"/>
    <w:rsid w:val="009D36D2"/>
    <w:rsid w:val="009D6974"/>
    <w:rsid w:val="009F0E88"/>
    <w:rsid w:val="009F1514"/>
    <w:rsid w:val="009F4216"/>
    <w:rsid w:val="009F58C1"/>
    <w:rsid w:val="00A04066"/>
    <w:rsid w:val="00A051FD"/>
    <w:rsid w:val="00A07E58"/>
    <w:rsid w:val="00A10458"/>
    <w:rsid w:val="00A17001"/>
    <w:rsid w:val="00A17630"/>
    <w:rsid w:val="00A17CB9"/>
    <w:rsid w:val="00A17E26"/>
    <w:rsid w:val="00A2115A"/>
    <w:rsid w:val="00A21FEE"/>
    <w:rsid w:val="00A2237C"/>
    <w:rsid w:val="00A24802"/>
    <w:rsid w:val="00A34246"/>
    <w:rsid w:val="00A35218"/>
    <w:rsid w:val="00A40409"/>
    <w:rsid w:val="00A43B9C"/>
    <w:rsid w:val="00A47A22"/>
    <w:rsid w:val="00A55F38"/>
    <w:rsid w:val="00A575A9"/>
    <w:rsid w:val="00A6009B"/>
    <w:rsid w:val="00A62719"/>
    <w:rsid w:val="00A62F39"/>
    <w:rsid w:val="00A64AA9"/>
    <w:rsid w:val="00A703D4"/>
    <w:rsid w:val="00A70419"/>
    <w:rsid w:val="00A76989"/>
    <w:rsid w:val="00A76AFC"/>
    <w:rsid w:val="00A81EA7"/>
    <w:rsid w:val="00A84542"/>
    <w:rsid w:val="00A84858"/>
    <w:rsid w:val="00A90776"/>
    <w:rsid w:val="00A92194"/>
    <w:rsid w:val="00A93456"/>
    <w:rsid w:val="00A93CD9"/>
    <w:rsid w:val="00AA2740"/>
    <w:rsid w:val="00AA2971"/>
    <w:rsid w:val="00AA31C7"/>
    <w:rsid w:val="00AA3B2F"/>
    <w:rsid w:val="00AA71FF"/>
    <w:rsid w:val="00AB5EE4"/>
    <w:rsid w:val="00AC0FB1"/>
    <w:rsid w:val="00AC55C8"/>
    <w:rsid w:val="00AD20B5"/>
    <w:rsid w:val="00AD2B82"/>
    <w:rsid w:val="00AD2EB9"/>
    <w:rsid w:val="00AD735D"/>
    <w:rsid w:val="00AE18A8"/>
    <w:rsid w:val="00AE2238"/>
    <w:rsid w:val="00AE674A"/>
    <w:rsid w:val="00AF5B5D"/>
    <w:rsid w:val="00AF5FB5"/>
    <w:rsid w:val="00B04C61"/>
    <w:rsid w:val="00B1042C"/>
    <w:rsid w:val="00B14897"/>
    <w:rsid w:val="00B219A6"/>
    <w:rsid w:val="00B23FCC"/>
    <w:rsid w:val="00B25450"/>
    <w:rsid w:val="00B26FE8"/>
    <w:rsid w:val="00B27FE8"/>
    <w:rsid w:val="00B3413B"/>
    <w:rsid w:val="00B400EE"/>
    <w:rsid w:val="00B4189A"/>
    <w:rsid w:val="00B47E5B"/>
    <w:rsid w:val="00B52CB5"/>
    <w:rsid w:val="00B63426"/>
    <w:rsid w:val="00B663D5"/>
    <w:rsid w:val="00B666C5"/>
    <w:rsid w:val="00B710BA"/>
    <w:rsid w:val="00B72EE1"/>
    <w:rsid w:val="00B74AFD"/>
    <w:rsid w:val="00B95DF9"/>
    <w:rsid w:val="00B9750C"/>
    <w:rsid w:val="00BA4697"/>
    <w:rsid w:val="00BA64E8"/>
    <w:rsid w:val="00BA750C"/>
    <w:rsid w:val="00BB01F9"/>
    <w:rsid w:val="00BB21BD"/>
    <w:rsid w:val="00BB3ED3"/>
    <w:rsid w:val="00BC542A"/>
    <w:rsid w:val="00BC6752"/>
    <w:rsid w:val="00BD564B"/>
    <w:rsid w:val="00BE20C7"/>
    <w:rsid w:val="00BE5A44"/>
    <w:rsid w:val="00BF3889"/>
    <w:rsid w:val="00BF7518"/>
    <w:rsid w:val="00C019C0"/>
    <w:rsid w:val="00C06EAA"/>
    <w:rsid w:val="00C07569"/>
    <w:rsid w:val="00C16D2C"/>
    <w:rsid w:val="00C21CE4"/>
    <w:rsid w:val="00C222B2"/>
    <w:rsid w:val="00C24101"/>
    <w:rsid w:val="00C31BB8"/>
    <w:rsid w:val="00C32257"/>
    <w:rsid w:val="00C34C9B"/>
    <w:rsid w:val="00C42890"/>
    <w:rsid w:val="00C42967"/>
    <w:rsid w:val="00C434AC"/>
    <w:rsid w:val="00C4614B"/>
    <w:rsid w:val="00C47CFE"/>
    <w:rsid w:val="00C547BB"/>
    <w:rsid w:val="00C551BB"/>
    <w:rsid w:val="00C56285"/>
    <w:rsid w:val="00C57D8C"/>
    <w:rsid w:val="00C6334F"/>
    <w:rsid w:val="00C64A54"/>
    <w:rsid w:val="00C64D7F"/>
    <w:rsid w:val="00C73B5D"/>
    <w:rsid w:val="00C80CC4"/>
    <w:rsid w:val="00C8210E"/>
    <w:rsid w:val="00C870E8"/>
    <w:rsid w:val="00C95197"/>
    <w:rsid w:val="00C95B79"/>
    <w:rsid w:val="00C978B9"/>
    <w:rsid w:val="00CA20E9"/>
    <w:rsid w:val="00CA59E6"/>
    <w:rsid w:val="00CA780F"/>
    <w:rsid w:val="00CB06F0"/>
    <w:rsid w:val="00CB457B"/>
    <w:rsid w:val="00CB698C"/>
    <w:rsid w:val="00CB6E67"/>
    <w:rsid w:val="00CB7368"/>
    <w:rsid w:val="00CC15C1"/>
    <w:rsid w:val="00CC1C2E"/>
    <w:rsid w:val="00CC2848"/>
    <w:rsid w:val="00CC4D7D"/>
    <w:rsid w:val="00CC6086"/>
    <w:rsid w:val="00CC6A91"/>
    <w:rsid w:val="00CC75E9"/>
    <w:rsid w:val="00CD1221"/>
    <w:rsid w:val="00CD2DC0"/>
    <w:rsid w:val="00CD4263"/>
    <w:rsid w:val="00CD44A2"/>
    <w:rsid w:val="00CD6E3F"/>
    <w:rsid w:val="00CE1DB8"/>
    <w:rsid w:val="00CF258E"/>
    <w:rsid w:val="00CF6F70"/>
    <w:rsid w:val="00D003FD"/>
    <w:rsid w:val="00D024AC"/>
    <w:rsid w:val="00D02517"/>
    <w:rsid w:val="00D02863"/>
    <w:rsid w:val="00D029A0"/>
    <w:rsid w:val="00D03701"/>
    <w:rsid w:val="00D067A3"/>
    <w:rsid w:val="00D12A61"/>
    <w:rsid w:val="00D1327B"/>
    <w:rsid w:val="00D158C7"/>
    <w:rsid w:val="00D15ADD"/>
    <w:rsid w:val="00D16BDD"/>
    <w:rsid w:val="00D22158"/>
    <w:rsid w:val="00D24CEB"/>
    <w:rsid w:val="00D25D2D"/>
    <w:rsid w:val="00D26250"/>
    <w:rsid w:val="00D3293D"/>
    <w:rsid w:val="00D32E58"/>
    <w:rsid w:val="00D335F0"/>
    <w:rsid w:val="00D4436F"/>
    <w:rsid w:val="00D524CA"/>
    <w:rsid w:val="00D52F60"/>
    <w:rsid w:val="00D548EF"/>
    <w:rsid w:val="00D54B26"/>
    <w:rsid w:val="00D54BC1"/>
    <w:rsid w:val="00D55E02"/>
    <w:rsid w:val="00D749A6"/>
    <w:rsid w:val="00D83C56"/>
    <w:rsid w:val="00D86B0A"/>
    <w:rsid w:val="00D86DB4"/>
    <w:rsid w:val="00D9167C"/>
    <w:rsid w:val="00D96A62"/>
    <w:rsid w:val="00DA2A3C"/>
    <w:rsid w:val="00DA5D64"/>
    <w:rsid w:val="00DC27DF"/>
    <w:rsid w:val="00DC4C5B"/>
    <w:rsid w:val="00DD0AF8"/>
    <w:rsid w:val="00DD37D5"/>
    <w:rsid w:val="00DD54C5"/>
    <w:rsid w:val="00DE41F2"/>
    <w:rsid w:val="00DE50CE"/>
    <w:rsid w:val="00DE5A89"/>
    <w:rsid w:val="00DE5BFC"/>
    <w:rsid w:val="00DE7825"/>
    <w:rsid w:val="00DF2A77"/>
    <w:rsid w:val="00DF2ADD"/>
    <w:rsid w:val="00DF6A35"/>
    <w:rsid w:val="00DF7376"/>
    <w:rsid w:val="00E01503"/>
    <w:rsid w:val="00E02A89"/>
    <w:rsid w:val="00E07440"/>
    <w:rsid w:val="00E0759B"/>
    <w:rsid w:val="00E076A7"/>
    <w:rsid w:val="00E10121"/>
    <w:rsid w:val="00E1295F"/>
    <w:rsid w:val="00E164C8"/>
    <w:rsid w:val="00E337C0"/>
    <w:rsid w:val="00E40544"/>
    <w:rsid w:val="00E447BB"/>
    <w:rsid w:val="00E47612"/>
    <w:rsid w:val="00E55172"/>
    <w:rsid w:val="00E63BFA"/>
    <w:rsid w:val="00E6600C"/>
    <w:rsid w:val="00E67ABA"/>
    <w:rsid w:val="00E7444D"/>
    <w:rsid w:val="00E75CE6"/>
    <w:rsid w:val="00E77958"/>
    <w:rsid w:val="00E829EB"/>
    <w:rsid w:val="00E84677"/>
    <w:rsid w:val="00E87DC1"/>
    <w:rsid w:val="00E91D28"/>
    <w:rsid w:val="00E96657"/>
    <w:rsid w:val="00EA166D"/>
    <w:rsid w:val="00EA18C1"/>
    <w:rsid w:val="00EA37A4"/>
    <w:rsid w:val="00EA6C31"/>
    <w:rsid w:val="00EC2DE3"/>
    <w:rsid w:val="00EC31E3"/>
    <w:rsid w:val="00EC688F"/>
    <w:rsid w:val="00EC78FF"/>
    <w:rsid w:val="00ED5046"/>
    <w:rsid w:val="00ED75E2"/>
    <w:rsid w:val="00ED76B0"/>
    <w:rsid w:val="00EE41CC"/>
    <w:rsid w:val="00EE59DB"/>
    <w:rsid w:val="00EF1307"/>
    <w:rsid w:val="00F01637"/>
    <w:rsid w:val="00F055B9"/>
    <w:rsid w:val="00F06477"/>
    <w:rsid w:val="00F14553"/>
    <w:rsid w:val="00F16979"/>
    <w:rsid w:val="00F330AF"/>
    <w:rsid w:val="00F35E6B"/>
    <w:rsid w:val="00F36D7E"/>
    <w:rsid w:val="00F404B6"/>
    <w:rsid w:val="00F408B2"/>
    <w:rsid w:val="00F42BA2"/>
    <w:rsid w:val="00F43657"/>
    <w:rsid w:val="00F442A2"/>
    <w:rsid w:val="00F460BE"/>
    <w:rsid w:val="00F52C2D"/>
    <w:rsid w:val="00F54C4D"/>
    <w:rsid w:val="00F559AF"/>
    <w:rsid w:val="00F6033B"/>
    <w:rsid w:val="00F61C0E"/>
    <w:rsid w:val="00F64398"/>
    <w:rsid w:val="00F72626"/>
    <w:rsid w:val="00F73FF8"/>
    <w:rsid w:val="00F741E9"/>
    <w:rsid w:val="00F77C6E"/>
    <w:rsid w:val="00F82385"/>
    <w:rsid w:val="00F82505"/>
    <w:rsid w:val="00F82FD9"/>
    <w:rsid w:val="00F87EE3"/>
    <w:rsid w:val="00F911D2"/>
    <w:rsid w:val="00F91DAD"/>
    <w:rsid w:val="00FA2A83"/>
    <w:rsid w:val="00FA35C5"/>
    <w:rsid w:val="00FA3FF9"/>
    <w:rsid w:val="00FB10F1"/>
    <w:rsid w:val="00FB2550"/>
    <w:rsid w:val="00FB5146"/>
    <w:rsid w:val="00FD7B27"/>
    <w:rsid w:val="00FE1803"/>
    <w:rsid w:val="00FE667C"/>
    <w:rsid w:val="00FE69B9"/>
    <w:rsid w:val="00FE79EC"/>
    <w:rsid w:val="00FF2F99"/>
    <w:rsid w:val="00FF416D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6434"/>
  <w15:chartTrackingRefBased/>
  <w15:docId w15:val="{0FC3B0A7-FE50-4A86-9C2C-6049E175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5E2"/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mportedStyle1">
    <w:name w:val="Imported Style 1"/>
    <w:rsid w:val="004C45E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C4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3B1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236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3B1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564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2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D4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CB6E67"/>
    <w:rPr>
      <w:i/>
      <w:iCs/>
    </w:rPr>
  </w:style>
  <w:style w:type="numbering" w:customStyle="1" w:styleId="CurrentList1">
    <w:name w:val="Current List1"/>
    <w:uiPriority w:val="99"/>
    <w:rsid w:val="00DF737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A99C2-57EE-8940-B869-F53468E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bethea</dc:creator>
  <cp:keywords/>
  <dc:description/>
  <cp:lastModifiedBy>jrudd@townofprinceville.com</cp:lastModifiedBy>
  <cp:revision>23</cp:revision>
  <cp:lastPrinted>2022-03-15T18:06:00Z</cp:lastPrinted>
  <dcterms:created xsi:type="dcterms:W3CDTF">2022-02-28T21:52:00Z</dcterms:created>
  <dcterms:modified xsi:type="dcterms:W3CDTF">2022-03-15T18:36:00Z</dcterms:modified>
</cp:coreProperties>
</file>